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3E39" w14:textId="77777777" w:rsidR="00E13F25" w:rsidRDefault="00E13F25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514A0299" w14:textId="77777777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1F528505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BC5D7B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FF0C16D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42392C71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66ACD95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6A5DA17F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AA0B98" w:rsidRPr="00C91B1F" w14:paraId="5C19FD4E" w14:textId="77777777" w:rsidTr="00C91B1F">
        <w:trPr>
          <w:trHeight w:val="86"/>
        </w:trPr>
        <w:tc>
          <w:tcPr>
            <w:tcW w:w="1809" w:type="dxa"/>
          </w:tcPr>
          <w:p w14:paraId="25097335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76958B92" w14:textId="77777777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62185FA4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1E86DD78" w14:textId="77777777" w:rsidTr="00AA0B98">
        <w:tc>
          <w:tcPr>
            <w:tcW w:w="1809" w:type="dxa"/>
          </w:tcPr>
          <w:p w14:paraId="6C17744C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5AD57514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9F968A4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0303665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54A379DC" w14:textId="77777777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7C52E7">
              <w:rPr>
                <w:bCs/>
                <w:kern w:val="24"/>
                <w:sz w:val="22"/>
                <w:szCs w:val="22"/>
              </w:rPr>
              <w:t>65741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7C52E7">
              <w:rPr>
                <w:bCs/>
                <w:sz w:val="22"/>
                <w:szCs w:val="22"/>
                <w:shd w:val="clear" w:color="auto" w:fill="FFFFFF"/>
              </w:rPr>
              <w:t>07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A41815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7C52E7">
              <w:rPr>
                <w:i/>
                <w:sz w:val="22"/>
                <w:szCs w:val="22"/>
              </w:rPr>
              <w:t>3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7C52E7">
              <w:rPr>
                <w:i/>
                <w:sz w:val="22"/>
                <w:szCs w:val="22"/>
              </w:rPr>
              <w:t>4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19D018B6" w14:textId="77777777" w:rsidTr="00AA0B98">
        <w:tc>
          <w:tcPr>
            <w:tcW w:w="1809" w:type="dxa"/>
          </w:tcPr>
          <w:p w14:paraId="36EAFFB7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7060CF04" w14:textId="77777777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>la nota dell’Ufficio III dell’USR Campania prot.</w:t>
            </w:r>
            <w:r w:rsidR="007C52E7">
              <w:rPr>
                <w:rFonts w:ascii="Times New Roman" w:hAnsi="Times New Roman" w:cs="Times New Roman"/>
              </w:rPr>
              <w:t xml:space="preserve"> AOODRCA R.U.U. </w:t>
            </w:r>
            <w:r w:rsidR="00A41815">
              <w:rPr>
                <w:rFonts w:ascii="Times New Roman" w:hAnsi="Times New Roman" w:cs="Times New Roman"/>
              </w:rPr>
              <w:t>55590</w:t>
            </w:r>
            <w:r w:rsidRPr="00E13F25">
              <w:rPr>
                <w:rFonts w:ascii="Times New Roman" w:hAnsi="Times New Roman" w:cs="Times New Roman"/>
              </w:rPr>
              <w:t xml:space="preserve"> </w:t>
            </w:r>
            <w:r w:rsidR="00A41815">
              <w:rPr>
                <w:rFonts w:ascii="Times New Roman" w:hAnsi="Times New Roman" w:cs="Times New Roman"/>
              </w:rPr>
              <w:t xml:space="preserve">del 28.11.2023,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concernente gli elementi strutturali del percorso di formazione e prova dei docenti neoassunti a.s. 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4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4CF2CDDB" w14:textId="77777777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37A3D269" w14:textId="77777777" w:rsidTr="00AA0B98">
        <w:tc>
          <w:tcPr>
            <w:tcW w:w="1809" w:type="dxa"/>
          </w:tcPr>
          <w:p w14:paraId="5F50C2E6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3851E80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93EC1F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7181B01C" w14:textId="77777777" w:rsidTr="00AA0B98">
        <w:tc>
          <w:tcPr>
            <w:tcW w:w="1809" w:type="dxa"/>
          </w:tcPr>
          <w:p w14:paraId="22CBCA08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7F125E1C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onsigli di </w:t>
            </w:r>
            <w:r w:rsidR="007B624F">
              <w:rPr>
                <w:rFonts w:ascii="Times New Roman" w:hAnsi="Times New Roman" w:cs="Times New Roman"/>
                <w:color w:val="000000"/>
              </w:rPr>
              <w:t>intersezione</w:t>
            </w:r>
            <w:r w:rsidR="007C52E7">
              <w:rPr>
                <w:rFonts w:ascii="Times New Roman" w:hAnsi="Times New Roman" w:cs="Times New Roman"/>
                <w:color w:val="000000"/>
              </w:rPr>
              <w:t>/interclasse/classe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7EB143C4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F7566CA" w14:textId="77777777" w:rsidTr="00AA0B98">
        <w:tc>
          <w:tcPr>
            <w:tcW w:w="1809" w:type="dxa"/>
          </w:tcPr>
          <w:p w14:paraId="174E1065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28D7ADA9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52E045C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14:paraId="016A20B5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F54593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1D7AF6D0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115B5E4F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793DC0E1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511D832E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743E56E5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6989192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7615439C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28CFB301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4313069A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F1289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7DAF4993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48A67DFE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363C6133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bookmarkStart w:id="0" w:name="_Hlk151280895"/>
      <w:bookmarkStart w:id="1" w:name="_Hlk151280164"/>
      <w:r w:rsidRPr="002141DF">
        <w:rPr>
          <w:rFonts w:ascii="Times New Roman" w:eastAsia="Century" w:hAnsi="Times New Roman" w:cs="Times New Roman"/>
          <w:b/>
        </w:rPr>
        <w:lastRenderedPageBreak/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bookmarkEnd w:id="0"/>
    <w:p w14:paraId="4569B8E5" w14:textId="77777777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7C52E7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7C52E7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bookmarkStart w:id="2" w:name="_Hlk151279619"/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</w:t>
      </w:r>
      <w:bookmarkEnd w:id="2"/>
      <w:r w:rsidR="008A7B04" w:rsidRPr="002141DF">
        <w:rPr>
          <w:rFonts w:ascii="Times New Roman" w:hAnsi="Times New Roman" w:cs="Times New Roman"/>
        </w:rPr>
        <w:t>:</w:t>
      </w:r>
    </w:p>
    <w:p w14:paraId="03E6FB18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4F3B6949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2D554B37" w14:textId="77777777" w:rsidTr="00D5107E">
        <w:trPr>
          <w:jc w:val="center"/>
        </w:trPr>
        <w:tc>
          <w:tcPr>
            <w:tcW w:w="6105" w:type="dxa"/>
          </w:tcPr>
          <w:p w14:paraId="3542FDBF" w14:textId="77777777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660D5543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288CD31E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3D8BEF54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C6943A8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F069E" w:rsidRPr="002141DF" w14:paraId="076E8CC1" w14:textId="77777777" w:rsidTr="00D5107E">
        <w:trPr>
          <w:jc w:val="center"/>
        </w:trPr>
        <w:tc>
          <w:tcPr>
            <w:tcW w:w="6105" w:type="dxa"/>
          </w:tcPr>
          <w:p w14:paraId="3C3345E3" w14:textId="77777777" w:rsidR="000F069E" w:rsidRDefault="000F069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es:</w:t>
            </w:r>
          </w:p>
          <w:p w14:paraId="160CE531" w14:textId="77777777" w:rsidR="000F069E" w:rsidRDefault="000F069E" w:rsidP="000F069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saper orientare gli alunni, valorizzandone abilità e attitudini</w:t>
            </w:r>
          </w:p>
          <w:p w14:paraId="07C14678" w14:textId="77777777" w:rsidR="000F069E" w:rsidRPr="008B16AE" w:rsidRDefault="000F069E" w:rsidP="000F069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1CB92FE1" w14:textId="77777777" w:rsidR="000F069E" w:rsidRPr="002141DF" w:rsidRDefault="000F069E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0137E5C7" w14:textId="77777777" w:rsidTr="00D5107E">
        <w:trPr>
          <w:jc w:val="center"/>
        </w:trPr>
        <w:tc>
          <w:tcPr>
            <w:tcW w:w="6105" w:type="dxa"/>
          </w:tcPr>
          <w:p w14:paraId="371A7C90" w14:textId="77777777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E297FD9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691A7202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694B03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62AFC4DF" w14:textId="77777777" w:rsidTr="00D5107E">
        <w:trPr>
          <w:jc w:val="center"/>
        </w:trPr>
        <w:tc>
          <w:tcPr>
            <w:tcW w:w="6105" w:type="dxa"/>
          </w:tcPr>
          <w:p w14:paraId="5876A995" w14:textId="77777777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B548C00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558BBD42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6CE85DF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96A00DC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490166B3" w14:textId="77777777" w:rsidTr="00D5107E">
        <w:trPr>
          <w:jc w:val="center"/>
        </w:trPr>
        <w:tc>
          <w:tcPr>
            <w:tcW w:w="6105" w:type="dxa"/>
          </w:tcPr>
          <w:p w14:paraId="0C208DC2" w14:textId="77777777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7EB10C9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6FEFC988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5D13506E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74268B44" w14:textId="77777777" w:rsidTr="00D5107E">
        <w:trPr>
          <w:jc w:val="center"/>
        </w:trPr>
        <w:tc>
          <w:tcPr>
            <w:tcW w:w="6105" w:type="dxa"/>
          </w:tcPr>
          <w:p w14:paraId="55CDB997" w14:textId="77777777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055CA85" w14:textId="77777777" w:rsidR="00010C00" w:rsidRPr="000F069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  <w:p w14:paraId="0647230B" w14:textId="77777777" w:rsidR="000F069E" w:rsidRPr="000F2D4E" w:rsidRDefault="000F069E" w:rsidP="000F069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7217FE7C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D8AE2AB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7931E701" w14:textId="77777777" w:rsidTr="00D5107E">
        <w:trPr>
          <w:trHeight w:val="70"/>
          <w:jc w:val="center"/>
        </w:trPr>
        <w:tc>
          <w:tcPr>
            <w:tcW w:w="6105" w:type="dxa"/>
          </w:tcPr>
          <w:p w14:paraId="05B9A50B" w14:textId="77777777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DFD5BDB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3BB9B7A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5EC65183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77F818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37756565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2DBFA1C5" w14:textId="77777777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A41815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A41815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2BADC062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449954A3" w14:textId="77777777" w:rsidTr="00D5107E">
        <w:trPr>
          <w:jc w:val="center"/>
        </w:trPr>
        <w:tc>
          <w:tcPr>
            <w:tcW w:w="6105" w:type="dxa"/>
          </w:tcPr>
          <w:p w14:paraId="43BA43D2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BC8AF6C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CFE9DCC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EF8739A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C77A246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646F7117" w14:textId="77777777" w:rsidTr="00D5107E">
        <w:trPr>
          <w:jc w:val="center"/>
        </w:trPr>
        <w:tc>
          <w:tcPr>
            <w:tcW w:w="6105" w:type="dxa"/>
          </w:tcPr>
          <w:p w14:paraId="4950B8C5" w14:textId="77777777" w:rsidR="008056E2" w:rsidRPr="000F069E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8CD4950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682638C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4331B166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4E40814" w14:textId="77777777" w:rsidTr="00D5107E">
        <w:trPr>
          <w:jc w:val="center"/>
        </w:trPr>
        <w:tc>
          <w:tcPr>
            <w:tcW w:w="6105" w:type="dxa"/>
          </w:tcPr>
          <w:p w14:paraId="225273CC" w14:textId="77777777" w:rsidR="008056E2" w:rsidRPr="008056E2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03116ED" w14:textId="77777777" w:rsidR="0087135E" w:rsidRPr="000F069E" w:rsidRDefault="007B624F" w:rsidP="000F069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6495652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4681418F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7BCE68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2AF8C387" w14:textId="77777777" w:rsidTr="00D5107E">
        <w:trPr>
          <w:jc w:val="center"/>
        </w:trPr>
        <w:tc>
          <w:tcPr>
            <w:tcW w:w="6105" w:type="dxa"/>
          </w:tcPr>
          <w:p w14:paraId="4B16D4F6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5F4B836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584BB719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BBC1EDC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B74429D" w14:textId="77777777" w:rsidTr="00D5107E">
        <w:trPr>
          <w:jc w:val="center"/>
        </w:trPr>
        <w:tc>
          <w:tcPr>
            <w:tcW w:w="6105" w:type="dxa"/>
          </w:tcPr>
          <w:p w14:paraId="2471D136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D73BCD0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1C1F5A3F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79D5DED3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CD250D8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53730D53" w14:textId="77777777" w:rsidTr="00D5107E">
        <w:trPr>
          <w:trHeight w:val="70"/>
          <w:jc w:val="center"/>
        </w:trPr>
        <w:tc>
          <w:tcPr>
            <w:tcW w:w="6105" w:type="dxa"/>
          </w:tcPr>
          <w:p w14:paraId="462C5A33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E8D3636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A658DBB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aggiornarsi sugli sviluppi culturali e metodologici della propria </w:t>
            </w: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lastRenderedPageBreak/>
              <w:t>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24FB3027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FD31C17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0E9909F" w14:textId="77777777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7B5DFDBF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5FDC8E5B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2B4E309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71AA2003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269AFE2A" w14:textId="77777777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23155A77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3C4C78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754E44C6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56B14E13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6B0D0957" w14:textId="77777777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6E2C31A8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3079FF54" w14:textId="77777777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 xml:space="preserve">, in coerenza con le priorità per la formazione di cui alla citata nota ministeriale prot. </w:t>
      </w:r>
      <w:r w:rsidR="00665FE2">
        <w:rPr>
          <w:rFonts w:ascii="Times New Roman" w:eastAsia="Century" w:hAnsi="Times New Roman" w:cs="Times New Roman"/>
        </w:rPr>
        <w:t>65741</w:t>
      </w:r>
      <w:r>
        <w:rPr>
          <w:rFonts w:ascii="Times New Roman" w:eastAsia="Century" w:hAnsi="Times New Roman" w:cs="Times New Roman"/>
        </w:rPr>
        <w:t xml:space="preserve"> del </w:t>
      </w:r>
      <w:r w:rsidR="00665FE2">
        <w:rPr>
          <w:rFonts w:ascii="Times New Roman" w:eastAsia="Century" w:hAnsi="Times New Roman" w:cs="Times New Roman"/>
        </w:rPr>
        <w:t>07</w:t>
      </w:r>
      <w:r>
        <w:rPr>
          <w:rFonts w:ascii="Times New Roman" w:eastAsia="Century" w:hAnsi="Times New Roman" w:cs="Times New Roman"/>
        </w:rPr>
        <w:t>.11.202</w:t>
      </w:r>
      <w:r w:rsidR="000F069E">
        <w:rPr>
          <w:rFonts w:ascii="Times New Roman" w:eastAsia="Century" w:hAnsi="Times New Roman" w:cs="Times New Roman"/>
        </w:rPr>
        <w:t>3</w:t>
      </w:r>
      <w:r>
        <w:rPr>
          <w:rFonts w:ascii="Times New Roman" w:eastAsia="Century" w:hAnsi="Times New Roman" w:cs="Times New Roman"/>
        </w:rPr>
        <w:t>:</w:t>
      </w:r>
    </w:p>
    <w:p w14:paraId="534518C0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1CD3526C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attività di orientamento; ruolo dei docenti tutor e orientatore (nei percorsi di istruzione secondaria); </w:t>
      </w:r>
    </w:p>
    <w:p w14:paraId="720DB673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delle attività didattiche in situazioni di emergenza;</w:t>
      </w:r>
    </w:p>
    <w:p w14:paraId="131D42FB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tecnologie della didattica digitale e loro integrazione nel curricolo;</w:t>
      </w:r>
    </w:p>
    <w:p w14:paraId="649F4B8E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ampliamento e consolidamento delle competenze digitali dei docenti;</w:t>
      </w:r>
    </w:p>
    <w:p w14:paraId="4E228584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inclusione sociale e dinamiche interculturali;</w:t>
      </w:r>
    </w:p>
    <w:p w14:paraId="1D68E741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bisogni educativi speciali; </w:t>
      </w:r>
    </w:p>
    <w:p w14:paraId="5C7C7B55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innovazione della didattica delle discipline e motivazione all’apprendimento;</w:t>
      </w:r>
    </w:p>
    <w:p w14:paraId="2E945A1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buone pratiche di didattiche disciplinari;</w:t>
      </w:r>
    </w:p>
    <w:p w14:paraId="0C515258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dinamiche relazionali, con particolare riferimento alla prevenzione dei fenomeni di violenza, bullismo e cyberbullismo, discriminazioni;</w:t>
      </w:r>
    </w:p>
    <w:p w14:paraId="26D0A49B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percorsi per competenze relazionali e trasversali;</w:t>
      </w:r>
    </w:p>
    <w:p w14:paraId="2D478F59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contrasto alla dispersione scolastica;</w:t>
      </w:r>
    </w:p>
    <w:p w14:paraId="2D531649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 insegnamento di educazione civica con particolare riferimento alla prevenzione e al contrasto delle dipendenze;</w:t>
      </w:r>
    </w:p>
    <w:p w14:paraId="678AB6E6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lastRenderedPageBreak/>
        <w:t xml:space="preserve">valutazione didattica degli apprendimenti; </w:t>
      </w:r>
    </w:p>
    <w:p w14:paraId="4F97813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 sistema (autovalutazione e miglioramento); </w:t>
      </w:r>
    </w:p>
    <w:p w14:paraId="02456896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educazione alla sostenibilità.</w:t>
      </w:r>
    </w:p>
    <w:p w14:paraId="3BCA0627" w14:textId="77777777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505AE0D5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497033FB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7086ED89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03539A4F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</w:t>
      </w:r>
      <w:r w:rsidR="00496CDB">
        <w:rPr>
          <w:rFonts w:ascii="Times New Roman" w:eastAsia="Century" w:hAnsi="Times New Roman" w:cs="Times New Roman"/>
        </w:rPr>
        <w:t>in formazione e prova</w:t>
      </w:r>
      <w:r w:rsidRPr="002141DF">
        <w:rPr>
          <w:rFonts w:ascii="Times New Roman" w:eastAsia="Century" w:hAnsi="Times New Roman" w:cs="Times New Roman"/>
        </w:rPr>
        <w:t xml:space="preserve">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39536DCA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0A7B4DA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CD1F133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2D1F21D9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1E624006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A3EF6E1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C91E145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237BCB2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7E418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6B48" w14:textId="77777777" w:rsidR="007E4185" w:rsidRDefault="007E4185" w:rsidP="002D7D6C">
      <w:pPr>
        <w:spacing w:after="0" w:line="240" w:lineRule="auto"/>
      </w:pPr>
      <w:r>
        <w:separator/>
      </w:r>
    </w:p>
  </w:endnote>
  <w:endnote w:type="continuationSeparator" w:id="0">
    <w:p w14:paraId="4C7BE20D" w14:textId="77777777" w:rsidR="007E4185" w:rsidRDefault="007E4185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67919"/>
      <w:docPartObj>
        <w:docPartGallery w:val="Page Numbers (Bottom of Page)"/>
        <w:docPartUnique/>
      </w:docPartObj>
    </w:sdtPr>
    <w:sdtContent>
      <w:p w14:paraId="0CEF7DD5" w14:textId="77777777" w:rsidR="008056E2" w:rsidRDefault="005473BC">
        <w:pPr>
          <w:pStyle w:val="Pidipagina"/>
          <w:jc w:val="center"/>
        </w:pPr>
        <w:r>
          <w:fldChar w:fldCharType="begin"/>
        </w:r>
        <w:r w:rsidR="008056E2">
          <w:instrText>PAGE   \* MERGEFORMAT</w:instrText>
        </w:r>
        <w:r>
          <w:fldChar w:fldCharType="separate"/>
        </w:r>
        <w:r w:rsidR="00583EEE">
          <w:rPr>
            <w:noProof/>
          </w:rPr>
          <w:t>1</w:t>
        </w:r>
        <w:r>
          <w:fldChar w:fldCharType="end"/>
        </w:r>
      </w:p>
    </w:sdtContent>
  </w:sdt>
  <w:p w14:paraId="5ABB0621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EF00" w14:textId="77777777" w:rsidR="007E4185" w:rsidRDefault="007E4185" w:rsidP="002D7D6C">
      <w:pPr>
        <w:spacing w:after="0" w:line="240" w:lineRule="auto"/>
      </w:pPr>
      <w:r>
        <w:separator/>
      </w:r>
    </w:p>
  </w:footnote>
  <w:footnote w:type="continuationSeparator" w:id="0">
    <w:p w14:paraId="3501CB36" w14:textId="77777777" w:rsidR="007E4185" w:rsidRDefault="007E4185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C44C" w14:textId="77777777" w:rsidR="002D7D6C" w:rsidRDefault="00DC320F">
    <w:pPr>
      <w:pStyle w:val="Intestazione"/>
    </w:pPr>
    <w:r>
      <w:t>Modello_Patto per lo sviluppo professionale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08AC"/>
    <w:multiLevelType w:val="hybridMultilevel"/>
    <w:tmpl w:val="9A6E1D5A"/>
    <w:lvl w:ilvl="0" w:tplc="3364CA6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9584957">
    <w:abstractNumId w:val="7"/>
  </w:num>
  <w:num w:numId="2" w16cid:durableId="922882638">
    <w:abstractNumId w:val="19"/>
  </w:num>
  <w:num w:numId="3" w16cid:durableId="160706358">
    <w:abstractNumId w:val="9"/>
  </w:num>
  <w:num w:numId="4" w16cid:durableId="260842822">
    <w:abstractNumId w:val="1"/>
  </w:num>
  <w:num w:numId="5" w16cid:durableId="344673672">
    <w:abstractNumId w:val="18"/>
  </w:num>
  <w:num w:numId="6" w16cid:durableId="829754918">
    <w:abstractNumId w:val="8"/>
  </w:num>
  <w:num w:numId="7" w16cid:durableId="212810385">
    <w:abstractNumId w:val="13"/>
  </w:num>
  <w:num w:numId="8" w16cid:durableId="208104283">
    <w:abstractNumId w:val="11"/>
  </w:num>
  <w:num w:numId="9" w16cid:durableId="7870738">
    <w:abstractNumId w:val="17"/>
  </w:num>
  <w:num w:numId="10" w16cid:durableId="2131439629">
    <w:abstractNumId w:val="6"/>
  </w:num>
  <w:num w:numId="11" w16cid:durableId="2030139534">
    <w:abstractNumId w:val="3"/>
  </w:num>
  <w:num w:numId="12" w16cid:durableId="1068920611">
    <w:abstractNumId w:val="4"/>
  </w:num>
  <w:num w:numId="13" w16cid:durableId="559634325">
    <w:abstractNumId w:val="16"/>
  </w:num>
  <w:num w:numId="14" w16cid:durableId="205683372">
    <w:abstractNumId w:val="10"/>
  </w:num>
  <w:num w:numId="15" w16cid:durableId="2019309237">
    <w:abstractNumId w:val="2"/>
  </w:num>
  <w:num w:numId="16" w16cid:durableId="863323227">
    <w:abstractNumId w:val="14"/>
  </w:num>
  <w:num w:numId="17" w16cid:durableId="285477774">
    <w:abstractNumId w:val="5"/>
  </w:num>
  <w:num w:numId="18" w16cid:durableId="138572856">
    <w:abstractNumId w:val="0"/>
  </w:num>
  <w:num w:numId="19" w16cid:durableId="1237588184">
    <w:abstractNumId w:val="12"/>
  </w:num>
  <w:num w:numId="20" w16cid:durableId="8360735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069E"/>
    <w:rsid w:val="000F2D4E"/>
    <w:rsid w:val="00120F4E"/>
    <w:rsid w:val="00135808"/>
    <w:rsid w:val="001551BE"/>
    <w:rsid w:val="001624EC"/>
    <w:rsid w:val="0017038E"/>
    <w:rsid w:val="00170DEB"/>
    <w:rsid w:val="001B2D7D"/>
    <w:rsid w:val="001C6B41"/>
    <w:rsid w:val="001D1F8E"/>
    <w:rsid w:val="001E6D3C"/>
    <w:rsid w:val="001F492B"/>
    <w:rsid w:val="002028D4"/>
    <w:rsid w:val="002141DF"/>
    <w:rsid w:val="0022358F"/>
    <w:rsid w:val="002702C1"/>
    <w:rsid w:val="002752CE"/>
    <w:rsid w:val="002D7D6C"/>
    <w:rsid w:val="002F0F9E"/>
    <w:rsid w:val="002F4EDD"/>
    <w:rsid w:val="00310C47"/>
    <w:rsid w:val="00335B30"/>
    <w:rsid w:val="00376BC9"/>
    <w:rsid w:val="00381706"/>
    <w:rsid w:val="003B1101"/>
    <w:rsid w:val="00496CDB"/>
    <w:rsid w:val="004A68D9"/>
    <w:rsid w:val="004C23C5"/>
    <w:rsid w:val="005473BC"/>
    <w:rsid w:val="00583EEE"/>
    <w:rsid w:val="00586FB5"/>
    <w:rsid w:val="0059623A"/>
    <w:rsid w:val="005B0089"/>
    <w:rsid w:val="005D60B4"/>
    <w:rsid w:val="00602797"/>
    <w:rsid w:val="00665FE2"/>
    <w:rsid w:val="006776C1"/>
    <w:rsid w:val="006940F5"/>
    <w:rsid w:val="0076364D"/>
    <w:rsid w:val="007B624F"/>
    <w:rsid w:val="007C52E7"/>
    <w:rsid w:val="007E4185"/>
    <w:rsid w:val="008056E2"/>
    <w:rsid w:val="008218D0"/>
    <w:rsid w:val="0087135E"/>
    <w:rsid w:val="0089305D"/>
    <w:rsid w:val="008A7B04"/>
    <w:rsid w:val="008B16AE"/>
    <w:rsid w:val="00951DF1"/>
    <w:rsid w:val="009521CC"/>
    <w:rsid w:val="00A41815"/>
    <w:rsid w:val="00AA0B98"/>
    <w:rsid w:val="00AA489A"/>
    <w:rsid w:val="00AC4B3D"/>
    <w:rsid w:val="00AF4422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DC320F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7C01"/>
  <w15:docId w15:val="{B8906135-900E-433A-A94E-83358C2B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Massimiliano</cp:lastModifiedBy>
  <cp:revision>2</cp:revision>
  <cp:lastPrinted>2020-02-05T10:35:00Z</cp:lastPrinted>
  <dcterms:created xsi:type="dcterms:W3CDTF">2024-02-08T21:56:00Z</dcterms:created>
  <dcterms:modified xsi:type="dcterms:W3CDTF">2024-02-08T21:56:00Z</dcterms:modified>
</cp:coreProperties>
</file>