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7D" w:rsidRDefault="00E5487D">
      <w:pPr>
        <w:pStyle w:val="Corpodeltesto"/>
        <w:ind w:left="113"/>
        <w:rPr>
          <w:sz w:val="20"/>
        </w:rPr>
      </w:pPr>
    </w:p>
    <w:p w:rsidR="00E5487D" w:rsidRDefault="00E5487D">
      <w:pPr>
        <w:pStyle w:val="Corpodeltesto"/>
        <w:spacing w:before="7"/>
        <w:ind w:left="0"/>
        <w:rPr>
          <w:sz w:val="16"/>
        </w:rPr>
      </w:pPr>
    </w:p>
    <w:p w:rsidR="00E5487D" w:rsidRDefault="00E5487D">
      <w:pPr>
        <w:rPr>
          <w:sz w:val="16"/>
        </w:rPr>
        <w:sectPr w:rsidR="00E5487D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E5487D" w:rsidRDefault="00C16514">
      <w:pPr>
        <w:spacing w:before="68"/>
        <w:ind w:left="112"/>
        <w:rPr>
          <w:rFonts w:ascii="Calibri" w:hAnsi="Calibri"/>
          <w:sz w:val="16"/>
        </w:rPr>
      </w:pPr>
      <w:r>
        <w:rPr>
          <w:rFonts w:ascii="Calibri" w:hAnsi="Calibri"/>
          <w:color w:val="CF8607"/>
          <w:sz w:val="16"/>
        </w:rPr>
        <w:lastRenderedPageBreak/>
        <w:t>PER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LA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SCUOLA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-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COMPETENZE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E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AMBIENTI</w:t>
      </w:r>
      <w:r>
        <w:rPr>
          <w:rFonts w:ascii="Calibri" w:hAnsi="Calibri"/>
          <w:color w:val="CF8607"/>
          <w:spacing w:val="-5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PER</w:t>
      </w:r>
      <w:r>
        <w:rPr>
          <w:rFonts w:ascii="Calibri" w:hAnsi="Calibri"/>
          <w:color w:val="CF8607"/>
          <w:spacing w:val="-2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L’APPRENDIMENTO</w:t>
      </w:r>
      <w:r>
        <w:rPr>
          <w:rFonts w:ascii="Calibri" w:hAnsi="Calibri"/>
          <w:color w:val="CF8607"/>
          <w:spacing w:val="-2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(FSE)</w:t>
      </w:r>
    </w:p>
    <w:p w:rsidR="00E5487D" w:rsidRDefault="00C16514">
      <w:pPr>
        <w:pStyle w:val="Corpodeltesto"/>
        <w:spacing w:before="1"/>
        <w:ind w:left="0"/>
        <w:rPr>
          <w:rFonts w:ascii="Calibri"/>
          <w:sz w:val="41"/>
        </w:rPr>
      </w:pPr>
      <w:r>
        <w:br w:type="column"/>
      </w:r>
    </w:p>
    <w:p w:rsidR="00E5487D" w:rsidRDefault="00C16514">
      <w:pPr>
        <w:pStyle w:val="Titolo"/>
      </w:pP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2</w:t>
      </w:r>
    </w:p>
    <w:p w:rsidR="00E5487D" w:rsidRDefault="00E5487D">
      <w:pPr>
        <w:sectPr w:rsidR="00E5487D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E5487D" w:rsidRDefault="00C16514">
      <w:pPr>
        <w:spacing w:before="1"/>
        <w:ind w:left="235"/>
        <w:rPr>
          <w:b/>
          <w:sz w:val="28"/>
        </w:rPr>
      </w:pPr>
      <w:r>
        <w:rPr>
          <w:b/>
          <w:sz w:val="28"/>
        </w:rPr>
        <w:lastRenderedPageBreak/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P.O.N.</w:t>
      </w:r>
      <w:proofErr w:type="spellEnd"/>
    </w:p>
    <w:p w:rsidR="00EC6127" w:rsidRDefault="00EC6127" w:rsidP="00EC6127">
      <w:pPr>
        <w:spacing w:before="1"/>
        <w:ind w:left="235"/>
        <w:jc w:val="center"/>
        <w:rPr>
          <w:b/>
          <w:sz w:val="28"/>
        </w:rPr>
      </w:pPr>
      <w:r>
        <w:rPr>
          <w:b/>
          <w:sz w:val="28"/>
        </w:rPr>
        <w:t>ESPERTO</w:t>
      </w:r>
    </w:p>
    <w:p w:rsidR="00E5487D" w:rsidRDefault="00E5487D">
      <w:pPr>
        <w:pStyle w:val="Corpodeltesto"/>
        <w:ind w:left="0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5387"/>
        <w:gridCol w:w="1096"/>
        <w:gridCol w:w="1076"/>
      </w:tblGrid>
      <w:tr w:rsidR="00D15AFB" w:rsidRPr="00C67B93" w:rsidTr="00251F85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dichiarante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dell’Ufficio</w:t>
            </w:r>
          </w:p>
        </w:tc>
      </w:tr>
      <w:tr w:rsidR="00D15AFB" w:rsidRPr="00C67B93" w:rsidTr="00251F85">
        <w:trPr>
          <w:trHeight w:val="28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 xml:space="preserve">TITOLI </w:t>
            </w:r>
            <w:proofErr w:type="spellStart"/>
            <w:r w:rsidRPr="00C67B93">
              <w:rPr>
                <w:b/>
                <w:sz w:val="18"/>
                <w:szCs w:val="18"/>
              </w:rPr>
              <w:t>DI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STUDIO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vecchio ordinamento o laurea specialistica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triennale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Diploma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FORMAZIONE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SPECIFICA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Corsi di formazione, perfezionamento, specializzazione, master inerenti all’incarico richiesto </w:t>
            </w:r>
            <w:r w:rsidRPr="00C67B93">
              <w:rPr>
                <w:b/>
                <w:sz w:val="18"/>
                <w:szCs w:val="18"/>
              </w:rPr>
              <w:t>(Max 6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Corsi di formazione in qualità di discente di almeno 20 ore inerenti all’incarico richiesto(</w:t>
            </w:r>
            <w:r w:rsidRPr="00C67B93">
              <w:rPr>
                <w:b/>
                <w:sz w:val="18"/>
                <w:szCs w:val="18"/>
              </w:rPr>
              <w:t>Max 4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74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ESPERIENZE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PROFESSIONALI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75)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referente di progetto, facilitatore, valutatore (o figure professionali equivalenti) in progetti PON/POR/MIUR attinenti alle tematiche del modulo </w:t>
            </w:r>
          </w:p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10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istituzioni scolastiche </w:t>
            </w:r>
            <w:r w:rsidRPr="00C67B93">
              <w:rPr>
                <w:b/>
                <w:sz w:val="18"/>
                <w:szCs w:val="18"/>
              </w:rPr>
              <w:t>(Max 50punti)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47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enti </w:t>
            </w:r>
            <w:r w:rsidRPr="00C67B93">
              <w:rPr>
                <w:b/>
                <w:sz w:val="18"/>
                <w:szCs w:val="18"/>
              </w:rPr>
              <w:t>(Max 15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COMPETENZE INFORMATICHE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Certificazioni informatiche e sull’utilizzo delle moderne tecnologie didattiche rilasciate da Enti certificatori riconosciuti dal </w:t>
            </w:r>
            <w:proofErr w:type="spellStart"/>
            <w:r w:rsidRPr="00C67B93">
              <w:rPr>
                <w:sz w:val="18"/>
                <w:szCs w:val="18"/>
              </w:rPr>
              <w:t>Miur</w:t>
            </w:r>
            <w:proofErr w:type="spellEnd"/>
            <w:r w:rsidRPr="00C67B93">
              <w:rPr>
                <w:b/>
                <w:sz w:val="18"/>
                <w:szCs w:val="18"/>
              </w:rPr>
              <w:t>(Max 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 xml:space="preserve">TOTALE PUNTEGGIO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MAX 100 PUNTI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EC6127" w:rsidRDefault="00EC6127">
      <w:pPr>
        <w:spacing w:line="229" w:lineRule="exact"/>
        <w:ind w:left="112"/>
        <w:rPr>
          <w:sz w:val="20"/>
        </w:rPr>
      </w:pPr>
    </w:p>
    <w:p w:rsidR="00EC6127" w:rsidRDefault="00EC6127">
      <w:pPr>
        <w:spacing w:line="229" w:lineRule="exact"/>
        <w:ind w:left="112"/>
        <w:rPr>
          <w:sz w:val="20"/>
        </w:rPr>
      </w:pPr>
    </w:p>
    <w:p w:rsidR="00EC6127" w:rsidRDefault="00EC6127">
      <w:pPr>
        <w:spacing w:line="229" w:lineRule="exact"/>
        <w:ind w:left="112"/>
        <w:rPr>
          <w:sz w:val="20"/>
        </w:rPr>
      </w:pPr>
    </w:p>
    <w:p w:rsidR="00E5487D" w:rsidRDefault="00C16514">
      <w:pPr>
        <w:spacing w:line="229" w:lineRule="exact"/>
        <w:ind w:left="112"/>
        <w:rPr>
          <w:sz w:val="20"/>
        </w:rPr>
      </w:pPr>
      <w:r>
        <w:rPr>
          <w:sz w:val="20"/>
        </w:rPr>
        <w:t>In caso di</w:t>
      </w:r>
      <w:r>
        <w:rPr>
          <w:spacing w:val="-2"/>
          <w:sz w:val="20"/>
        </w:rPr>
        <w:t xml:space="preserve"> </w:t>
      </w:r>
      <w:r>
        <w:rPr>
          <w:sz w:val="20"/>
        </w:rPr>
        <w:t>parità di</w:t>
      </w:r>
      <w:r>
        <w:rPr>
          <w:spacing w:val="-2"/>
          <w:sz w:val="20"/>
        </w:rPr>
        <w:t xml:space="preserve"> </w:t>
      </w:r>
      <w:r>
        <w:rPr>
          <w:sz w:val="20"/>
        </w:rPr>
        <w:t>punteggio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terrà</w:t>
      </w:r>
      <w:r>
        <w:rPr>
          <w:spacing w:val="-1"/>
          <w:sz w:val="20"/>
        </w:rPr>
        <w:t xml:space="preserve"> </w:t>
      </w:r>
      <w:r>
        <w:rPr>
          <w:sz w:val="20"/>
        </w:rPr>
        <w:t>conto</w:t>
      </w:r>
      <w:r>
        <w:rPr>
          <w:spacing w:val="2"/>
          <w:sz w:val="20"/>
        </w:rPr>
        <w:t xml:space="preserve"> </w:t>
      </w:r>
      <w:r>
        <w:rPr>
          <w:sz w:val="20"/>
        </w:rPr>
        <w:t>di:</w:t>
      </w:r>
    </w:p>
    <w:p w:rsidR="00E5487D" w:rsidRDefault="00C165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44" w:lineRule="exact"/>
        <w:ind w:hanging="362"/>
        <w:rPr>
          <w:sz w:val="20"/>
        </w:rPr>
      </w:pPr>
      <w:r>
        <w:rPr>
          <w:sz w:val="20"/>
        </w:rPr>
        <w:t>Rotazione</w:t>
      </w:r>
    </w:p>
    <w:p w:rsidR="00E5487D" w:rsidRDefault="00C16514">
      <w:pPr>
        <w:pStyle w:val="Corpodeltesto"/>
        <w:spacing w:before="127"/>
        <w:ind w:left="112"/>
      </w:pPr>
      <w:proofErr w:type="spellStart"/>
      <w:r>
        <w:rPr>
          <w:sz w:val="20"/>
        </w:rPr>
        <w:t>*</w:t>
      </w:r>
      <w:r>
        <w:t>Il</w:t>
      </w:r>
      <w:proofErr w:type="spellEnd"/>
      <w:r>
        <w:rPr>
          <w:spacing w:val="-2"/>
        </w:rPr>
        <w:t xml:space="preserve"> </w:t>
      </w:r>
      <w:r>
        <w:t>progetto sarà</w:t>
      </w:r>
      <w:r>
        <w:rPr>
          <w:spacing w:val="-2"/>
        </w:rPr>
        <w:t xml:space="preserve"> </w:t>
      </w:r>
      <w:r>
        <w:t>valutato da</w:t>
      </w:r>
      <w:r>
        <w:rPr>
          <w:spacing w:val="-2"/>
        </w:rPr>
        <w:t xml:space="preserve"> </w:t>
      </w:r>
      <w:r>
        <w:t>un’apposita</w:t>
      </w:r>
      <w:r>
        <w:rPr>
          <w:spacing w:val="-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presieduta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DS in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indicatori:</w:t>
      </w:r>
    </w:p>
    <w:p w:rsidR="00E5487D" w:rsidRDefault="00C16514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1" w:line="240" w:lineRule="auto"/>
        <w:ind w:hanging="349"/>
        <w:rPr>
          <w:rFonts w:ascii="Symbol" w:hAnsi="Symbol"/>
          <w:sz w:val="18"/>
        </w:rPr>
      </w:pPr>
      <w:r>
        <w:rPr>
          <w:sz w:val="18"/>
        </w:rPr>
        <w:t>adeguatezza</w:t>
      </w:r>
      <w:r>
        <w:rPr>
          <w:spacing w:val="-2"/>
          <w:sz w:val="18"/>
        </w:rPr>
        <w:t xml:space="preserve"> </w:t>
      </w:r>
      <w:r>
        <w:rPr>
          <w:sz w:val="18"/>
        </w:rPr>
        <w:t>dei contenuti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 alla</w:t>
      </w:r>
      <w:r>
        <w:rPr>
          <w:spacing w:val="-2"/>
          <w:sz w:val="18"/>
        </w:rPr>
        <w:t xml:space="preserve"> </w:t>
      </w:r>
      <w:r>
        <w:rPr>
          <w:sz w:val="18"/>
        </w:rPr>
        <w:t>platea</w:t>
      </w:r>
      <w:r>
        <w:rPr>
          <w:spacing w:val="-2"/>
          <w:sz w:val="18"/>
        </w:rPr>
        <w:t xml:space="preserve"> </w:t>
      </w:r>
      <w:r>
        <w:rPr>
          <w:sz w:val="18"/>
        </w:rPr>
        <w:t>scolastica;</w:t>
      </w:r>
    </w:p>
    <w:p w:rsidR="00E5487D" w:rsidRDefault="00C16514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49"/>
        <w:rPr>
          <w:rFonts w:ascii="Symbol" w:hAnsi="Symbol"/>
          <w:sz w:val="18"/>
        </w:rPr>
      </w:pPr>
      <w:r>
        <w:rPr>
          <w:sz w:val="18"/>
        </w:rPr>
        <w:t>validità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aspetti</w:t>
      </w:r>
      <w:r>
        <w:rPr>
          <w:spacing w:val="-3"/>
          <w:sz w:val="18"/>
        </w:rPr>
        <w:t xml:space="preserve"> </w:t>
      </w:r>
      <w:r>
        <w:rPr>
          <w:sz w:val="18"/>
        </w:rPr>
        <w:t>organizzativi</w:t>
      </w:r>
      <w:r>
        <w:rPr>
          <w:spacing w:val="-3"/>
          <w:sz w:val="18"/>
        </w:rPr>
        <w:t xml:space="preserve"> </w:t>
      </w:r>
      <w:r>
        <w:rPr>
          <w:sz w:val="18"/>
        </w:rPr>
        <w:t>in relazione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vigenti</w:t>
      </w:r>
      <w:r>
        <w:rPr>
          <w:spacing w:val="-3"/>
          <w:sz w:val="18"/>
        </w:rPr>
        <w:t xml:space="preserve"> </w:t>
      </w:r>
      <w:r>
        <w:rPr>
          <w:sz w:val="18"/>
        </w:rPr>
        <w:t>parametri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sicurezza</w:t>
      </w:r>
    </w:p>
    <w:p w:rsidR="00E5487D" w:rsidRDefault="00C16514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hanging="349"/>
        <w:rPr>
          <w:rFonts w:ascii="Symbol" w:hAnsi="Symbol"/>
          <w:sz w:val="18"/>
        </w:rPr>
      </w:pPr>
      <w:r>
        <w:rPr>
          <w:sz w:val="18"/>
        </w:rPr>
        <w:t>originalità ed</w:t>
      </w:r>
      <w:r>
        <w:rPr>
          <w:spacing w:val="-2"/>
          <w:sz w:val="18"/>
        </w:rPr>
        <w:t xml:space="preserve"> </w:t>
      </w:r>
      <w:r>
        <w:rPr>
          <w:sz w:val="18"/>
        </w:rPr>
        <w:t>innovazione</w:t>
      </w:r>
      <w:r>
        <w:rPr>
          <w:spacing w:val="-3"/>
          <w:sz w:val="18"/>
        </w:rPr>
        <w:t xml:space="preserve"> </w:t>
      </w:r>
      <w:r>
        <w:rPr>
          <w:sz w:val="18"/>
        </w:rPr>
        <w:t>didattica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metodologica</w:t>
      </w:r>
    </w:p>
    <w:p w:rsidR="00E5487D" w:rsidRDefault="00C16514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line="245" w:lineRule="exact"/>
        <w:ind w:hanging="349"/>
        <w:rPr>
          <w:rFonts w:ascii="Symbol" w:hAnsi="Symbol"/>
          <w:sz w:val="20"/>
        </w:rPr>
      </w:pPr>
      <w:r>
        <w:rPr>
          <w:sz w:val="18"/>
        </w:rPr>
        <w:t>potenziale</w:t>
      </w:r>
      <w:r>
        <w:rPr>
          <w:spacing w:val="-2"/>
          <w:sz w:val="18"/>
        </w:rPr>
        <w:t xml:space="preserve"> </w:t>
      </w:r>
      <w:r>
        <w:rPr>
          <w:sz w:val="18"/>
        </w:rPr>
        <w:t>motivazionale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alunni</w:t>
      </w:r>
    </w:p>
    <w:sectPr w:rsidR="00E5487D" w:rsidSect="00E5487D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36D"/>
    <w:multiLevelType w:val="hybridMultilevel"/>
    <w:tmpl w:val="C1021A9C"/>
    <w:lvl w:ilvl="0" w:tplc="3BDE476C">
      <w:start w:val="1"/>
      <w:numFmt w:val="decimal"/>
      <w:lvlText w:val="%1."/>
      <w:lvlJc w:val="left"/>
      <w:pPr>
        <w:ind w:left="765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5FFE1E4A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802C9D5C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38266F3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E73814A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AB823450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61A2088E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71C06706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C53C0D84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1">
    <w:nsid w:val="34B42799"/>
    <w:multiLevelType w:val="hybridMultilevel"/>
    <w:tmpl w:val="B5040CE8"/>
    <w:lvl w:ilvl="0" w:tplc="7E78562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EDC355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339E8858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3A4AB562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F7CCD06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BFCCF5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3C4448A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252565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4BEAA96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2">
    <w:nsid w:val="4CB453FF"/>
    <w:multiLevelType w:val="hybridMultilevel"/>
    <w:tmpl w:val="3F02B12A"/>
    <w:lvl w:ilvl="0" w:tplc="1770ABF4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3722D40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4BFA3492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4E627BBE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A666108A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FA5EB3E2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53BA7484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844849B0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67E66560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3">
    <w:nsid w:val="4F401101"/>
    <w:multiLevelType w:val="hybridMultilevel"/>
    <w:tmpl w:val="5EAA2742"/>
    <w:lvl w:ilvl="0" w:tplc="76A0594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C370C">
      <w:numFmt w:val="bullet"/>
      <w:lvlText w:val="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2" w:tplc="47EA29A0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43220238">
      <w:numFmt w:val="bullet"/>
      <w:lvlText w:val="•"/>
      <w:lvlJc w:val="left"/>
      <w:pPr>
        <w:ind w:left="2883" w:hanging="348"/>
      </w:pPr>
      <w:rPr>
        <w:rFonts w:hint="default"/>
        <w:lang w:val="it-IT" w:eastAsia="en-US" w:bidi="ar-SA"/>
      </w:rPr>
    </w:lvl>
    <w:lvl w:ilvl="4" w:tplc="80C0B722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0F406F26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6" w:tplc="7F6830DA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 w:tplc="890E783A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D38846C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abstractNum w:abstractNumId="4">
    <w:nsid w:val="50021178"/>
    <w:multiLevelType w:val="hybridMultilevel"/>
    <w:tmpl w:val="C1009B78"/>
    <w:lvl w:ilvl="0" w:tplc="DB68A20A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7B6C9A4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45621A4A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0EBA54B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42D447C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13D4EDE8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7C286EF6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6930CA78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02F005A2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5">
    <w:nsid w:val="7B9B4458"/>
    <w:multiLevelType w:val="hybridMultilevel"/>
    <w:tmpl w:val="2CE01A3C"/>
    <w:lvl w:ilvl="0" w:tplc="E4BEDB0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C88F292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4FD4DBA6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0E0C4AF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866651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8EA6EB9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E96C681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742BEF4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06BA7DF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5487D"/>
    <w:rsid w:val="00792BE4"/>
    <w:rsid w:val="00860429"/>
    <w:rsid w:val="00C16514"/>
    <w:rsid w:val="00D15AFB"/>
    <w:rsid w:val="00DB2BCA"/>
    <w:rsid w:val="00E30DC8"/>
    <w:rsid w:val="00E5487D"/>
    <w:rsid w:val="00EC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487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487D"/>
    <w:pPr>
      <w:ind w:left="821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E5487D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E5487D"/>
    <w:pPr>
      <w:spacing w:line="219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E5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gmartino</cp:lastModifiedBy>
  <cp:revision>2</cp:revision>
  <dcterms:created xsi:type="dcterms:W3CDTF">2021-09-24T17:50:00Z</dcterms:created>
  <dcterms:modified xsi:type="dcterms:W3CDTF">2021-09-24T17:50:00Z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